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B24A" w14:textId="55C285CE" w:rsidR="00C83A9A" w:rsidRPr="00026256" w:rsidRDefault="00240C3C" w:rsidP="009C4A1B">
      <w:pPr>
        <w:jc w:val="center"/>
        <w:rPr>
          <w:b/>
          <w:bCs/>
          <w:sz w:val="24"/>
          <w:szCs w:val="24"/>
          <w:u w:val="single"/>
        </w:rPr>
      </w:pPr>
      <w:r>
        <w:rPr>
          <w:b/>
          <w:bCs/>
          <w:sz w:val="24"/>
          <w:szCs w:val="24"/>
          <w:u w:val="single"/>
        </w:rPr>
        <w:t xml:space="preserve">MTC Northwest &amp; MTC Truck &amp; Van Rental </w:t>
      </w:r>
      <w:r w:rsidR="006D2A0B" w:rsidRPr="00026256">
        <w:rPr>
          <w:b/>
          <w:bCs/>
          <w:sz w:val="24"/>
          <w:szCs w:val="24"/>
          <w:u w:val="single"/>
        </w:rPr>
        <w:t>Visitor</w:t>
      </w:r>
      <w:r w:rsidR="007435A9" w:rsidRPr="00026256">
        <w:rPr>
          <w:b/>
          <w:bCs/>
          <w:sz w:val="24"/>
          <w:szCs w:val="24"/>
          <w:u w:val="single"/>
        </w:rPr>
        <w:t xml:space="preserve"> Health and Safety </w:t>
      </w:r>
      <w:r w:rsidR="00C74703" w:rsidRPr="00026256">
        <w:rPr>
          <w:b/>
          <w:bCs/>
          <w:sz w:val="24"/>
          <w:szCs w:val="24"/>
          <w:u w:val="single"/>
        </w:rPr>
        <w:t>P</w:t>
      </w:r>
      <w:r w:rsidR="00C83A9A" w:rsidRPr="00026256">
        <w:rPr>
          <w:b/>
          <w:bCs/>
          <w:sz w:val="24"/>
          <w:szCs w:val="24"/>
          <w:u w:val="single"/>
        </w:rPr>
        <w:t>olicy</w:t>
      </w:r>
    </w:p>
    <w:p w14:paraId="582BD70D" w14:textId="042A5A92" w:rsidR="007435A9" w:rsidRDefault="38142B08" w:rsidP="009C4A1B">
      <w:pPr>
        <w:pStyle w:val="ListParagraph"/>
        <w:ind w:left="142"/>
        <w:jc w:val="both"/>
        <w:rPr>
          <w:sz w:val="24"/>
          <w:szCs w:val="24"/>
        </w:rPr>
      </w:pPr>
      <w:r w:rsidRPr="38142B08">
        <w:rPr>
          <w:sz w:val="24"/>
          <w:szCs w:val="24"/>
        </w:rPr>
        <w:t>All visitors should report to reception on arrival</w:t>
      </w:r>
      <w:r w:rsidR="00601AB9">
        <w:rPr>
          <w:sz w:val="24"/>
          <w:szCs w:val="24"/>
        </w:rPr>
        <w:t xml:space="preserve"> </w:t>
      </w:r>
      <w:r w:rsidR="003D4616">
        <w:rPr>
          <w:sz w:val="24"/>
          <w:szCs w:val="24"/>
        </w:rPr>
        <w:t>and</w:t>
      </w:r>
      <w:r w:rsidRPr="38142B08">
        <w:rPr>
          <w:sz w:val="24"/>
          <w:szCs w:val="24"/>
        </w:rPr>
        <w:t xml:space="preserve"> sign into the visitors’ </w:t>
      </w:r>
      <w:r w:rsidR="002020F4">
        <w:rPr>
          <w:sz w:val="24"/>
          <w:szCs w:val="24"/>
        </w:rPr>
        <w:t>sign in app.</w:t>
      </w:r>
    </w:p>
    <w:p w14:paraId="11A9B9BA" w14:textId="3746DED3" w:rsidR="007435A9" w:rsidRPr="007A39B6" w:rsidRDefault="007435A9" w:rsidP="009C4A1B">
      <w:pPr>
        <w:pStyle w:val="ListParagraph"/>
        <w:ind w:left="142"/>
        <w:jc w:val="both"/>
        <w:rPr>
          <w:sz w:val="12"/>
          <w:szCs w:val="12"/>
        </w:rPr>
      </w:pPr>
    </w:p>
    <w:p w14:paraId="34DF1EB8" w14:textId="525A0FB7" w:rsidR="007435A9" w:rsidRDefault="007435A9" w:rsidP="009C4A1B">
      <w:pPr>
        <w:pStyle w:val="ListParagraph"/>
        <w:ind w:left="142"/>
        <w:jc w:val="both"/>
        <w:rPr>
          <w:sz w:val="24"/>
          <w:szCs w:val="24"/>
        </w:rPr>
      </w:pPr>
      <w:r>
        <w:rPr>
          <w:sz w:val="24"/>
          <w:szCs w:val="24"/>
        </w:rPr>
        <w:t>During your visit we will take suitable steps to ensure your wellbeing and advise on appropriate safety requirements.</w:t>
      </w:r>
    </w:p>
    <w:p w14:paraId="6419D318" w14:textId="4DC423F9" w:rsidR="007435A9" w:rsidRPr="007A39B6" w:rsidRDefault="007435A9" w:rsidP="009C4A1B">
      <w:pPr>
        <w:pStyle w:val="ListParagraph"/>
        <w:ind w:left="142"/>
        <w:jc w:val="both"/>
        <w:rPr>
          <w:sz w:val="12"/>
          <w:szCs w:val="12"/>
        </w:rPr>
      </w:pPr>
    </w:p>
    <w:p w14:paraId="78A4E2A4" w14:textId="4C0ED567" w:rsidR="007435A9" w:rsidRDefault="007435A9" w:rsidP="009C4A1B">
      <w:pPr>
        <w:pStyle w:val="ListParagraph"/>
        <w:ind w:left="142"/>
        <w:jc w:val="both"/>
        <w:rPr>
          <w:sz w:val="24"/>
          <w:szCs w:val="24"/>
        </w:rPr>
      </w:pPr>
      <w:r w:rsidRPr="0424774B">
        <w:rPr>
          <w:sz w:val="24"/>
          <w:szCs w:val="24"/>
        </w:rPr>
        <w:t>The member of staff you are visiting will show</w:t>
      </w:r>
      <w:r w:rsidR="00BB5FE7" w:rsidRPr="0424774B">
        <w:rPr>
          <w:sz w:val="24"/>
          <w:szCs w:val="24"/>
        </w:rPr>
        <w:t xml:space="preserve"> you the fire evacuation procedure for the building.  Always take note of the fire escape routes and emergency exits for the area you are located.</w:t>
      </w:r>
    </w:p>
    <w:p w14:paraId="21F70926" w14:textId="746B533A" w:rsidR="0424774B" w:rsidRDefault="0424774B" w:rsidP="009C4A1B">
      <w:pPr>
        <w:pStyle w:val="ListParagraph"/>
        <w:ind w:left="142"/>
        <w:jc w:val="both"/>
        <w:rPr>
          <w:sz w:val="24"/>
          <w:szCs w:val="24"/>
        </w:rPr>
      </w:pPr>
    </w:p>
    <w:p w14:paraId="05C98D6A" w14:textId="64D5F97D" w:rsidR="185B07ED" w:rsidRPr="00671AEF" w:rsidRDefault="185B07ED" w:rsidP="009C4A1B">
      <w:pPr>
        <w:pStyle w:val="ListParagraph"/>
        <w:ind w:left="142"/>
        <w:jc w:val="both"/>
        <w:rPr>
          <w:b/>
          <w:bCs/>
          <w:sz w:val="24"/>
          <w:szCs w:val="24"/>
          <w:u w:val="single"/>
        </w:rPr>
      </w:pPr>
      <w:r w:rsidRPr="00671AEF">
        <w:rPr>
          <w:b/>
          <w:bCs/>
          <w:sz w:val="24"/>
          <w:szCs w:val="24"/>
          <w:u w:val="single"/>
        </w:rPr>
        <w:t>Contractor</w:t>
      </w:r>
      <w:r w:rsidR="6BD34889" w:rsidRPr="00671AEF">
        <w:rPr>
          <w:b/>
          <w:bCs/>
          <w:sz w:val="24"/>
          <w:szCs w:val="24"/>
          <w:u w:val="single"/>
        </w:rPr>
        <w:t>s</w:t>
      </w:r>
      <w:r w:rsidRPr="00671AEF">
        <w:rPr>
          <w:b/>
          <w:bCs/>
          <w:sz w:val="24"/>
          <w:szCs w:val="24"/>
          <w:u w:val="single"/>
        </w:rPr>
        <w:t xml:space="preserve"> on Site</w:t>
      </w:r>
    </w:p>
    <w:p w14:paraId="7F5844E5" w14:textId="1BB29F17" w:rsidR="0424774B" w:rsidRPr="00671AEF" w:rsidRDefault="0424774B" w:rsidP="009C4A1B">
      <w:pPr>
        <w:pStyle w:val="ListParagraph"/>
        <w:ind w:left="142"/>
        <w:jc w:val="both"/>
        <w:rPr>
          <w:sz w:val="8"/>
          <w:szCs w:val="8"/>
        </w:rPr>
      </w:pPr>
    </w:p>
    <w:p w14:paraId="1F713E2E" w14:textId="722DF364" w:rsidR="7239DEED" w:rsidRDefault="7239DEED" w:rsidP="009C4A1B">
      <w:pPr>
        <w:pStyle w:val="ListParagraph"/>
        <w:ind w:left="142"/>
        <w:jc w:val="both"/>
        <w:rPr>
          <w:rFonts w:ascii="Calibri" w:eastAsia="Calibri" w:hAnsi="Calibri" w:cs="Calibri"/>
          <w:sz w:val="24"/>
          <w:szCs w:val="24"/>
        </w:rPr>
      </w:pPr>
      <w:r w:rsidRPr="0424774B">
        <w:rPr>
          <w:sz w:val="24"/>
          <w:szCs w:val="24"/>
        </w:rPr>
        <w:t>C</w:t>
      </w:r>
      <w:r w:rsidR="185B07ED" w:rsidRPr="0424774B">
        <w:rPr>
          <w:sz w:val="24"/>
          <w:szCs w:val="24"/>
        </w:rPr>
        <w:t>ontractors carrying out works on MTC Northwest site must report to Reception to confirm details of the</w:t>
      </w:r>
      <w:r w:rsidR="430A2307" w:rsidRPr="0424774B">
        <w:rPr>
          <w:sz w:val="24"/>
          <w:szCs w:val="24"/>
        </w:rPr>
        <w:t>ir intended works</w:t>
      </w:r>
      <w:r w:rsidR="185B07ED" w:rsidRPr="0424774B">
        <w:rPr>
          <w:sz w:val="24"/>
          <w:szCs w:val="24"/>
        </w:rPr>
        <w:t xml:space="preserve"> and provide a copy of</w:t>
      </w:r>
      <w:r w:rsidR="5AA91D87" w:rsidRPr="0424774B">
        <w:rPr>
          <w:sz w:val="24"/>
          <w:szCs w:val="24"/>
        </w:rPr>
        <w:t xml:space="preserve"> </w:t>
      </w:r>
      <w:r w:rsidR="7C89FECC" w:rsidRPr="0424774B">
        <w:rPr>
          <w:sz w:val="24"/>
          <w:szCs w:val="24"/>
        </w:rPr>
        <w:t xml:space="preserve">their </w:t>
      </w:r>
      <w:r w:rsidR="009C4A1B">
        <w:rPr>
          <w:sz w:val="24"/>
          <w:szCs w:val="24"/>
        </w:rPr>
        <w:t>E</w:t>
      </w:r>
      <w:r w:rsidR="7754EA6C" w:rsidRPr="0424774B">
        <w:rPr>
          <w:sz w:val="24"/>
          <w:szCs w:val="24"/>
        </w:rPr>
        <w:t>mployers'</w:t>
      </w:r>
      <w:r w:rsidR="5AA91D87" w:rsidRPr="0424774B">
        <w:rPr>
          <w:sz w:val="24"/>
          <w:szCs w:val="24"/>
        </w:rPr>
        <w:t xml:space="preserve"> </w:t>
      </w:r>
      <w:r w:rsidR="009C4A1B">
        <w:rPr>
          <w:sz w:val="24"/>
          <w:szCs w:val="24"/>
        </w:rPr>
        <w:t>I</w:t>
      </w:r>
      <w:r w:rsidR="5AA91D87" w:rsidRPr="0424774B">
        <w:rPr>
          <w:sz w:val="24"/>
          <w:szCs w:val="24"/>
        </w:rPr>
        <w:t>nsurance</w:t>
      </w:r>
      <w:r w:rsidR="12172C50" w:rsidRPr="0424774B">
        <w:rPr>
          <w:sz w:val="24"/>
          <w:szCs w:val="24"/>
        </w:rPr>
        <w:t xml:space="preserve"> </w:t>
      </w:r>
      <w:r w:rsidR="009C4A1B">
        <w:rPr>
          <w:sz w:val="24"/>
          <w:szCs w:val="24"/>
        </w:rPr>
        <w:t>C</w:t>
      </w:r>
      <w:r w:rsidR="12172C50" w:rsidRPr="0424774B">
        <w:rPr>
          <w:sz w:val="24"/>
          <w:szCs w:val="24"/>
        </w:rPr>
        <w:t>ertificate</w:t>
      </w:r>
      <w:r w:rsidR="5AA91D87" w:rsidRPr="0424774B">
        <w:rPr>
          <w:sz w:val="24"/>
          <w:szCs w:val="24"/>
        </w:rPr>
        <w:t xml:space="preserve"> </w:t>
      </w:r>
      <w:r w:rsidR="009C4D55">
        <w:rPr>
          <w:sz w:val="24"/>
          <w:szCs w:val="24"/>
        </w:rPr>
        <w:t>and RAMS</w:t>
      </w:r>
      <w:r w:rsidR="00355F06">
        <w:rPr>
          <w:sz w:val="24"/>
          <w:szCs w:val="24"/>
        </w:rPr>
        <w:t xml:space="preserve"> </w:t>
      </w:r>
      <w:r w:rsidR="5AA91D87" w:rsidRPr="0424774B">
        <w:rPr>
          <w:sz w:val="24"/>
          <w:szCs w:val="24"/>
        </w:rPr>
        <w:t>prior to commencement.</w:t>
      </w:r>
      <w:r w:rsidR="07916C7B" w:rsidRPr="0424774B">
        <w:rPr>
          <w:sz w:val="24"/>
          <w:szCs w:val="24"/>
        </w:rPr>
        <w:t xml:space="preserve">  </w:t>
      </w:r>
      <w:r w:rsidR="07916C7B" w:rsidRPr="0424774B">
        <w:rPr>
          <w:rFonts w:ascii="Calibri" w:eastAsia="Calibri" w:hAnsi="Calibri" w:cs="Calibri"/>
          <w:sz w:val="24"/>
          <w:szCs w:val="24"/>
        </w:rPr>
        <w:t xml:space="preserve">MTC Northwest cannot accept responsibility for loss or damage to personal property belonging to </w:t>
      </w:r>
      <w:r w:rsidR="3FCFBB48" w:rsidRPr="0424774B">
        <w:rPr>
          <w:rFonts w:ascii="Calibri" w:eastAsia="Calibri" w:hAnsi="Calibri" w:cs="Calibri"/>
          <w:sz w:val="24"/>
          <w:szCs w:val="24"/>
        </w:rPr>
        <w:t>contractors on site.</w:t>
      </w:r>
    </w:p>
    <w:p w14:paraId="7CB21BE8" w14:textId="77777777" w:rsidR="007F6A9E" w:rsidRDefault="007F6A9E" w:rsidP="009C4A1B">
      <w:pPr>
        <w:pStyle w:val="ListParagraph"/>
        <w:ind w:left="142"/>
        <w:jc w:val="both"/>
        <w:rPr>
          <w:b/>
          <w:bCs/>
          <w:sz w:val="24"/>
          <w:szCs w:val="24"/>
        </w:rPr>
      </w:pPr>
    </w:p>
    <w:p w14:paraId="54E7A2F9" w14:textId="509562D8" w:rsidR="00BB5FE7" w:rsidRPr="00671AEF" w:rsidRDefault="00BB5FE7" w:rsidP="009C4A1B">
      <w:pPr>
        <w:pStyle w:val="ListParagraph"/>
        <w:ind w:left="142"/>
        <w:jc w:val="both"/>
        <w:rPr>
          <w:b/>
          <w:bCs/>
          <w:sz w:val="24"/>
          <w:szCs w:val="24"/>
          <w:u w:val="single"/>
        </w:rPr>
      </w:pPr>
      <w:r w:rsidRPr="00671AEF">
        <w:rPr>
          <w:b/>
          <w:bCs/>
          <w:sz w:val="24"/>
          <w:szCs w:val="24"/>
          <w:u w:val="single"/>
        </w:rPr>
        <w:t>Emergency</w:t>
      </w:r>
    </w:p>
    <w:p w14:paraId="5D401E35" w14:textId="7FD3BBBB" w:rsidR="007435A9" w:rsidRPr="007A39B6" w:rsidRDefault="007435A9" w:rsidP="009C4A1B">
      <w:pPr>
        <w:pStyle w:val="ListParagraph"/>
        <w:ind w:left="142"/>
        <w:jc w:val="both"/>
        <w:rPr>
          <w:b/>
          <w:bCs/>
          <w:sz w:val="12"/>
          <w:szCs w:val="12"/>
        </w:rPr>
      </w:pPr>
    </w:p>
    <w:p w14:paraId="78D5E506" w14:textId="073570F4" w:rsidR="007435A9" w:rsidRDefault="00BB5FE7" w:rsidP="009C4A1B">
      <w:pPr>
        <w:pStyle w:val="ListParagraph"/>
        <w:ind w:left="142"/>
        <w:jc w:val="both"/>
        <w:rPr>
          <w:b/>
          <w:bCs/>
          <w:sz w:val="24"/>
          <w:szCs w:val="24"/>
        </w:rPr>
      </w:pPr>
      <w:r>
        <w:rPr>
          <w:b/>
          <w:bCs/>
          <w:sz w:val="24"/>
          <w:szCs w:val="24"/>
        </w:rPr>
        <w:t>Fire Safety</w:t>
      </w:r>
    </w:p>
    <w:p w14:paraId="283AF385" w14:textId="54D85095" w:rsidR="00BB5FE7" w:rsidRPr="00BB5FE7" w:rsidRDefault="00BB5FE7" w:rsidP="009C4A1B">
      <w:pPr>
        <w:pStyle w:val="ListParagraph"/>
        <w:ind w:left="142"/>
        <w:jc w:val="both"/>
        <w:rPr>
          <w:sz w:val="24"/>
          <w:szCs w:val="24"/>
        </w:rPr>
      </w:pPr>
      <w:r w:rsidRPr="00BB5FE7">
        <w:rPr>
          <w:sz w:val="24"/>
          <w:szCs w:val="24"/>
        </w:rPr>
        <w:t>If you discover or suspect a fire:</w:t>
      </w:r>
    </w:p>
    <w:p w14:paraId="099856EC" w14:textId="50563631" w:rsidR="00BB5FE7" w:rsidRDefault="00BB5FE7" w:rsidP="009C4A1B">
      <w:pPr>
        <w:pStyle w:val="ListParagraph"/>
        <w:ind w:left="142"/>
        <w:jc w:val="both"/>
        <w:rPr>
          <w:sz w:val="24"/>
          <w:szCs w:val="24"/>
        </w:rPr>
      </w:pPr>
      <w:r>
        <w:rPr>
          <w:b/>
          <w:bCs/>
          <w:sz w:val="24"/>
          <w:szCs w:val="24"/>
        </w:rPr>
        <w:t xml:space="preserve">√ </w:t>
      </w:r>
      <w:r w:rsidRPr="00BB5FE7">
        <w:rPr>
          <w:sz w:val="24"/>
          <w:szCs w:val="24"/>
        </w:rPr>
        <w:t>Shout ‘FIRE’ and sound an alarm by</w:t>
      </w:r>
      <w:r w:rsidR="006D2A0B">
        <w:rPr>
          <w:sz w:val="24"/>
          <w:szCs w:val="24"/>
        </w:rPr>
        <w:t xml:space="preserve"> activating</w:t>
      </w:r>
      <w:r w:rsidRPr="00BB5FE7">
        <w:rPr>
          <w:sz w:val="24"/>
          <w:szCs w:val="24"/>
        </w:rPr>
        <w:t xml:space="preserve"> the nearest fire </w:t>
      </w:r>
      <w:r w:rsidR="00311546">
        <w:rPr>
          <w:sz w:val="24"/>
          <w:szCs w:val="24"/>
        </w:rPr>
        <w:t>alarm</w:t>
      </w:r>
    </w:p>
    <w:p w14:paraId="13EF4643" w14:textId="4F1CB19E" w:rsidR="00BB5FE7" w:rsidRDefault="00BB5FE7" w:rsidP="009C4A1B">
      <w:pPr>
        <w:pStyle w:val="ListParagraph"/>
        <w:ind w:left="142"/>
        <w:jc w:val="both"/>
        <w:rPr>
          <w:sz w:val="24"/>
          <w:szCs w:val="24"/>
        </w:rPr>
      </w:pPr>
      <w:r>
        <w:rPr>
          <w:b/>
          <w:bCs/>
          <w:sz w:val="24"/>
          <w:szCs w:val="24"/>
        </w:rPr>
        <w:t xml:space="preserve">√ </w:t>
      </w:r>
      <w:r w:rsidRPr="00BB5FE7">
        <w:rPr>
          <w:sz w:val="24"/>
          <w:szCs w:val="24"/>
        </w:rPr>
        <w:t>Evacuate the building by the nearest fire exit</w:t>
      </w:r>
    </w:p>
    <w:p w14:paraId="1AD6CA20" w14:textId="7943937A" w:rsidR="006D2A0B" w:rsidRDefault="006D2A0B" w:rsidP="009C4A1B">
      <w:pPr>
        <w:pStyle w:val="ListParagraph"/>
        <w:ind w:left="142"/>
        <w:jc w:val="both"/>
        <w:rPr>
          <w:sz w:val="24"/>
          <w:szCs w:val="24"/>
        </w:rPr>
      </w:pPr>
      <w:r>
        <w:rPr>
          <w:b/>
          <w:bCs/>
          <w:sz w:val="24"/>
          <w:szCs w:val="24"/>
        </w:rPr>
        <w:t xml:space="preserve">X </w:t>
      </w:r>
      <w:r>
        <w:rPr>
          <w:sz w:val="24"/>
          <w:szCs w:val="24"/>
        </w:rPr>
        <w:t>Do not stop to collect personal belongings</w:t>
      </w:r>
    </w:p>
    <w:p w14:paraId="307DA722" w14:textId="4EA221E9" w:rsidR="006D2A0B" w:rsidRDefault="006D2A0B" w:rsidP="009C4A1B">
      <w:pPr>
        <w:pStyle w:val="ListParagraph"/>
        <w:ind w:left="142"/>
        <w:jc w:val="both"/>
        <w:rPr>
          <w:sz w:val="24"/>
          <w:szCs w:val="24"/>
        </w:rPr>
      </w:pPr>
      <w:r>
        <w:rPr>
          <w:b/>
          <w:bCs/>
          <w:sz w:val="24"/>
          <w:szCs w:val="24"/>
        </w:rPr>
        <w:t xml:space="preserve">√ </w:t>
      </w:r>
      <w:r w:rsidRPr="006D2A0B">
        <w:rPr>
          <w:sz w:val="24"/>
          <w:szCs w:val="24"/>
        </w:rPr>
        <w:t>Report to the assembly point</w:t>
      </w:r>
    </w:p>
    <w:p w14:paraId="3CFBD1F8" w14:textId="4FC7CA60" w:rsidR="006D2A0B" w:rsidRDefault="006D2A0B" w:rsidP="009C4A1B">
      <w:pPr>
        <w:pStyle w:val="ListParagraph"/>
        <w:ind w:left="142"/>
        <w:jc w:val="both"/>
        <w:rPr>
          <w:b/>
          <w:bCs/>
          <w:sz w:val="24"/>
          <w:szCs w:val="24"/>
        </w:rPr>
      </w:pPr>
      <w:r>
        <w:rPr>
          <w:b/>
          <w:bCs/>
          <w:sz w:val="24"/>
          <w:szCs w:val="24"/>
        </w:rPr>
        <w:t xml:space="preserve">X </w:t>
      </w:r>
      <w:r w:rsidRPr="00311546">
        <w:rPr>
          <w:sz w:val="24"/>
          <w:szCs w:val="24"/>
        </w:rPr>
        <w:t xml:space="preserve">Do not re-enter the building until authorised to </w:t>
      </w:r>
      <w:r w:rsidR="00311546" w:rsidRPr="00311546">
        <w:rPr>
          <w:sz w:val="24"/>
          <w:szCs w:val="24"/>
        </w:rPr>
        <w:t>d</w:t>
      </w:r>
      <w:r w:rsidRPr="00311546">
        <w:rPr>
          <w:sz w:val="24"/>
          <w:szCs w:val="24"/>
        </w:rPr>
        <w:t xml:space="preserve">o </w:t>
      </w:r>
      <w:r w:rsidR="00311546" w:rsidRPr="00311546">
        <w:rPr>
          <w:sz w:val="24"/>
          <w:szCs w:val="24"/>
        </w:rPr>
        <w:t>s</w:t>
      </w:r>
      <w:r w:rsidRPr="00311546">
        <w:rPr>
          <w:sz w:val="24"/>
          <w:szCs w:val="24"/>
        </w:rPr>
        <w:t>o.</w:t>
      </w:r>
    </w:p>
    <w:p w14:paraId="38E6D023" w14:textId="09CBA94F" w:rsidR="006D2A0B" w:rsidRPr="00671AEF" w:rsidRDefault="006D2A0B" w:rsidP="009C4A1B">
      <w:pPr>
        <w:pStyle w:val="ListParagraph"/>
        <w:ind w:left="142"/>
        <w:jc w:val="both"/>
        <w:rPr>
          <w:b/>
          <w:bCs/>
          <w:sz w:val="8"/>
          <w:szCs w:val="8"/>
        </w:rPr>
      </w:pPr>
    </w:p>
    <w:p w14:paraId="652ADFF6" w14:textId="301402EF" w:rsidR="006D2A0B" w:rsidRDefault="006D2A0B" w:rsidP="009C4A1B">
      <w:pPr>
        <w:pStyle w:val="ListParagraph"/>
        <w:ind w:left="142"/>
        <w:jc w:val="both"/>
        <w:rPr>
          <w:sz w:val="24"/>
          <w:szCs w:val="24"/>
        </w:rPr>
      </w:pPr>
      <w:r>
        <w:rPr>
          <w:sz w:val="24"/>
          <w:szCs w:val="24"/>
        </w:rPr>
        <w:t>Fire alarms are tested regularly.  You will be advised if testing is to be carried out during your visit.</w:t>
      </w:r>
    </w:p>
    <w:p w14:paraId="11AAE8E6" w14:textId="72A0C668" w:rsidR="0424774B" w:rsidRDefault="0424774B" w:rsidP="009C4A1B">
      <w:pPr>
        <w:pStyle w:val="ListParagraph"/>
        <w:ind w:left="142"/>
        <w:jc w:val="both"/>
        <w:rPr>
          <w:b/>
          <w:bCs/>
          <w:sz w:val="24"/>
          <w:szCs w:val="24"/>
        </w:rPr>
      </w:pPr>
    </w:p>
    <w:p w14:paraId="11F70820" w14:textId="2C383866" w:rsidR="006D2A0B" w:rsidRPr="006D2A0B" w:rsidRDefault="006D2A0B" w:rsidP="009C4A1B">
      <w:pPr>
        <w:pStyle w:val="ListParagraph"/>
        <w:ind w:left="142"/>
        <w:jc w:val="both"/>
        <w:rPr>
          <w:b/>
          <w:bCs/>
          <w:sz w:val="24"/>
          <w:szCs w:val="24"/>
        </w:rPr>
      </w:pPr>
      <w:r w:rsidRPr="006D2A0B">
        <w:rPr>
          <w:b/>
          <w:bCs/>
          <w:sz w:val="24"/>
          <w:szCs w:val="24"/>
        </w:rPr>
        <w:t>First Aid</w:t>
      </w:r>
    </w:p>
    <w:p w14:paraId="568AEC3E" w14:textId="3BCF4548" w:rsidR="00BB5FE7" w:rsidRDefault="006D2A0B" w:rsidP="009C4A1B">
      <w:pPr>
        <w:pStyle w:val="ListParagraph"/>
        <w:ind w:left="142"/>
        <w:jc w:val="both"/>
        <w:rPr>
          <w:sz w:val="24"/>
          <w:szCs w:val="24"/>
        </w:rPr>
      </w:pPr>
      <w:r>
        <w:rPr>
          <w:sz w:val="24"/>
          <w:szCs w:val="24"/>
        </w:rPr>
        <w:t>If you require first aid:</w:t>
      </w:r>
    </w:p>
    <w:p w14:paraId="42138A57" w14:textId="61D2244A" w:rsidR="006D2A0B" w:rsidRDefault="006D2A0B" w:rsidP="009C4A1B">
      <w:pPr>
        <w:pStyle w:val="ListParagraph"/>
        <w:ind w:left="142"/>
        <w:jc w:val="both"/>
        <w:rPr>
          <w:sz w:val="24"/>
          <w:szCs w:val="24"/>
        </w:rPr>
      </w:pPr>
      <w:r w:rsidRPr="006D2A0B">
        <w:rPr>
          <w:b/>
          <w:bCs/>
          <w:sz w:val="24"/>
          <w:szCs w:val="24"/>
        </w:rPr>
        <w:t xml:space="preserve">√ </w:t>
      </w:r>
      <w:r>
        <w:rPr>
          <w:sz w:val="24"/>
          <w:szCs w:val="24"/>
        </w:rPr>
        <w:t>Contact reception to locate and provide first aid or dial 999 if an ambulance is required and inform reception you have done so to assist in directing the ambulance staff to you.</w:t>
      </w:r>
    </w:p>
    <w:p w14:paraId="55C70B17" w14:textId="63129DEF" w:rsidR="006D2A0B" w:rsidRDefault="006D2A0B" w:rsidP="009C4A1B">
      <w:pPr>
        <w:pStyle w:val="ListParagraph"/>
        <w:ind w:left="142"/>
        <w:jc w:val="both"/>
        <w:rPr>
          <w:sz w:val="24"/>
          <w:szCs w:val="24"/>
        </w:rPr>
      </w:pPr>
      <w:r w:rsidRPr="0424774B">
        <w:rPr>
          <w:b/>
          <w:bCs/>
          <w:sz w:val="24"/>
          <w:szCs w:val="24"/>
        </w:rPr>
        <w:t xml:space="preserve">√ </w:t>
      </w:r>
      <w:r w:rsidRPr="0424774B">
        <w:rPr>
          <w:sz w:val="24"/>
          <w:szCs w:val="24"/>
        </w:rPr>
        <w:t>If you have a medical condition you think we should be aware please advise upon your arrival.</w:t>
      </w:r>
    </w:p>
    <w:p w14:paraId="75EDDFA4" w14:textId="41A98EA7" w:rsidR="00311546" w:rsidRPr="007A39B6" w:rsidRDefault="00311546" w:rsidP="009C4A1B">
      <w:pPr>
        <w:pStyle w:val="ListParagraph"/>
        <w:ind w:left="142"/>
        <w:jc w:val="both"/>
        <w:rPr>
          <w:sz w:val="12"/>
          <w:szCs w:val="12"/>
        </w:rPr>
      </w:pPr>
    </w:p>
    <w:p w14:paraId="1FB6E4D8" w14:textId="5D8ECE90" w:rsidR="00311546" w:rsidRPr="00311546" w:rsidRDefault="00311546" w:rsidP="009C4A1B">
      <w:pPr>
        <w:pStyle w:val="ListParagraph"/>
        <w:ind w:left="142"/>
        <w:jc w:val="both"/>
        <w:rPr>
          <w:b/>
          <w:bCs/>
          <w:sz w:val="24"/>
          <w:szCs w:val="24"/>
        </w:rPr>
      </w:pPr>
      <w:r w:rsidRPr="00311546">
        <w:rPr>
          <w:b/>
          <w:bCs/>
          <w:sz w:val="24"/>
          <w:szCs w:val="24"/>
        </w:rPr>
        <w:t>Personal</w:t>
      </w:r>
    </w:p>
    <w:p w14:paraId="4A9740B4" w14:textId="371FC0F7" w:rsidR="00311546" w:rsidRDefault="00311546" w:rsidP="009C4A1B">
      <w:pPr>
        <w:pStyle w:val="ListParagraph"/>
        <w:ind w:left="142"/>
        <w:jc w:val="both"/>
        <w:rPr>
          <w:sz w:val="24"/>
          <w:szCs w:val="24"/>
        </w:rPr>
      </w:pPr>
      <w:r>
        <w:rPr>
          <w:sz w:val="24"/>
          <w:szCs w:val="24"/>
        </w:rPr>
        <w:t>Please ensure that appropriate action is taken to secure any valuable or personal items.  MTC Northwest cannot accept responsibility for loss or damage to personal property belonging to visitors.</w:t>
      </w:r>
    </w:p>
    <w:p w14:paraId="583A92EE" w14:textId="5A238E13" w:rsidR="007A39B6" w:rsidRPr="007A39B6" w:rsidRDefault="007A39B6" w:rsidP="009C4A1B">
      <w:pPr>
        <w:pStyle w:val="ListParagraph"/>
        <w:ind w:left="142"/>
        <w:jc w:val="both"/>
        <w:rPr>
          <w:sz w:val="12"/>
          <w:szCs w:val="12"/>
        </w:rPr>
      </w:pPr>
    </w:p>
    <w:p w14:paraId="1FA88610" w14:textId="37B97EC8" w:rsidR="005A1415" w:rsidRDefault="005A1415" w:rsidP="009C4A1B">
      <w:pPr>
        <w:pStyle w:val="ListParagraph"/>
        <w:ind w:left="142"/>
        <w:jc w:val="both"/>
        <w:rPr>
          <w:sz w:val="24"/>
          <w:szCs w:val="24"/>
        </w:rPr>
      </w:pPr>
      <w:r>
        <w:rPr>
          <w:sz w:val="24"/>
          <w:szCs w:val="24"/>
        </w:rPr>
        <w:t>Please sign to confirm you have read and understood the above.</w:t>
      </w:r>
    </w:p>
    <w:p w14:paraId="62418E61" w14:textId="78D82A74" w:rsidR="005A1415" w:rsidRPr="007A39B6" w:rsidRDefault="005A1415" w:rsidP="009C4A1B">
      <w:pPr>
        <w:pStyle w:val="ListParagraph"/>
        <w:ind w:left="142"/>
        <w:jc w:val="both"/>
        <w:rPr>
          <w:sz w:val="12"/>
          <w:szCs w:val="12"/>
        </w:rPr>
      </w:pPr>
    </w:p>
    <w:p w14:paraId="005BB617" w14:textId="177E6340" w:rsidR="005A1415" w:rsidRDefault="005A1415" w:rsidP="009C4A1B">
      <w:pPr>
        <w:pStyle w:val="ListParagraph"/>
        <w:ind w:left="142"/>
        <w:jc w:val="both"/>
        <w:rPr>
          <w:sz w:val="24"/>
          <w:szCs w:val="24"/>
          <w:u w:val="dotted"/>
        </w:rPr>
      </w:pPr>
      <w:r>
        <w:rPr>
          <w:sz w:val="24"/>
          <w:szCs w:val="24"/>
        </w:rPr>
        <w:t>Print Name:</w:t>
      </w:r>
      <w:r w:rsidR="004504D6">
        <w:rPr>
          <w:sz w:val="24"/>
          <w:szCs w:val="24"/>
        </w:rPr>
        <w:tab/>
      </w:r>
      <w:r w:rsidR="000B1F22">
        <w:t>…………………………………………………………………</w:t>
      </w:r>
    </w:p>
    <w:p w14:paraId="4349EFEF" w14:textId="77777777" w:rsidR="00646A0B" w:rsidRDefault="00646A0B" w:rsidP="009C4A1B">
      <w:pPr>
        <w:pStyle w:val="ListParagraph"/>
        <w:ind w:left="142"/>
        <w:jc w:val="both"/>
        <w:rPr>
          <w:sz w:val="24"/>
          <w:szCs w:val="24"/>
        </w:rPr>
      </w:pPr>
    </w:p>
    <w:p w14:paraId="749D33CA" w14:textId="66D788AE" w:rsidR="007A39B6" w:rsidRPr="004377A0" w:rsidRDefault="005A1415" w:rsidP="009C4A1B">
      <w:pPr>
        <w:pStyle w:val="ListParagraph"/>
        <w:ind w:left="142"/>
        <w:jc w:val="both"/>
        <w:rPr>
          <w:sz w:val="24"/>
          <w:szCs w:val="24"/>
          <w:u w:val="dotted"/>
        </w:rPr>
      </w:pPr>
      <w:r w:rsidRPr="0424774B">
        <w:rPr>
          <w:sz w:val="24"/>
          <w:szCs w:val="24"/>
        </w:rPr>
        <w:t>Signature:</w:t>
      </w:r>
      <w:r>
        <w:tab/>
      </w:r>
      <w:r w:rsidR="00646A0B">
        <w:t>……………………………………………………………</w:t>
      </w:r>
      <w:r w:rsidR="000B1F22">
        <w:t>……</w:t>
      </w:r>
      <w:r w:rsidR="000B1F22">
        <w:tab/>
      </w:r>
      <w:r w:rsidR="00646A0B">
        <w:rPr>
          <w:sz w:val="24"/>
          <w:szCs w:val="24"/>
          <w:u w:val="dotted"/>
        </w:rPr>
        <w:t>D</w:t>
      </w:r>
      <w:r w:rsidRPr="0424774B">
        <w:rPr>
          <w:sz w:val="24"/>
          <w:szCs w:val="24"/>
        </w:rPr>
        <w:t>ate:</w:t>
      </w:r>
      <w:r w:rsidR="00646A0B">
        <w:rPr>
          <w:sz w:val="24"/>
          <w:szCs w:val="24"/>
        </w:rPr>
        <w:t xml:space="preserve"> </w:t>
      </w:r>
      <w:r w:rsidR="000B1F22">
        <w:t>……………………</w:t>
      </w:r>
    </w:p>
    <w:sectPr w:rsidR="007A39B6" w:rsidRPr="004377A0" w:rsidSect="004504D6">
      <w:headerReference w:type="default" r:id="rId10"/>
      <w:footerReference w:type="default" r:id="rId11"/>
      <w:pgSz w:w="11906" w:h="16838"/>
      <w:pgMar w:top="72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8F52" w14:textId="77777777" w:rsidR="005906E3" w:rsidRDefault="005906E3" w:rsidP="007435A9">
      <w:pPr>
        <w:spacing w:after="0" w:line="240" w:lineRule="auto"/>
      </w:pPr>
      <w:r>
        <w:separator/>
      </w:r>
    </w:p>
  </w:endnote>
  <w:endnote w:type="continuationSeparator" w:id="0">
    <w:p w14:paraId="74A29923" w14:textId="77777777" w:rsidR="005906E3" w:rsidRDefault="005906E3" w:rsidP="007435A9">
      <w:pPr>
        <w:spacing w:after="0" w:line="240" w:lineRule="auto"/>
      </w:pPr>
      <w:r>
        <w:continuationSeparator/>
      </w:r>
    </w:p>
  </w:endnote>
  <w:endnote w:type="continuationNotice" w:id="1">
    <w:p w14:paraId="2BE802B9" w14:textId="77777777" w:rsidR="0036034A" w:rsidRDefault="00360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3A91" w14:textId="02943047" w:rsidR="00C74703" w:rsidRDefault="00C74703">
    <w:pPr>
      <w:pStyle w:val="Footer"/>
      <w:jc w:val="right"/>
    </w:pPr>
    <w:r>
      <w:t>MTCP08v</w:t>
    </w:r>
    <w:r w:rsidR="00026256">
      <w:t>5</w:t>
    </w:r>
    <w:r w:rsidR="00410832">
      <w:t xml:space="preserve"> </w:t>
    </w:r>
  </w:p>
  <w:p w14:paraId="6914AD97" w14:textId="75883F89" w:rsidR="00C74703" w:rsidRDefault="00C74703">
    <w:pPr>
      <w:pStyle w:val="Footer"/>
      <w:jc w:val="right"/>
    </w:pPr>
    <w:r>
      <w:t xml:space="preserve">Date of Issue: </w:t>
    </w:r>
    <w:r w:rsidR="00026256">
      <w:t>07/02/24</w:t>
    </w:r>
  </w:p>
  <w:sdt>
    <w:sdtPr>
      <w:id w:val="1233586479"/>
      <w:docPartObj>
        <w:docPartGallery w:val="Page Numbers (Bottom of Page)"/>
        <w:docPartUnique/>
      </w:docPartObj>
    </w:sdtPr>
    <w:sdtEndPr/>
    <w:sdtContent>
      <w:sdt>
        <w:sdtPr>
          <w:id w:val="-1769616900"/>
          <w:docPartObj>
            <w:docPartGallery w:val="Page Numbers (Top of Page)"/>
            <w:docPartUnique/>
          </w:docPartObj>
        </w:sdtPr>
        <w:sdtEndPr/>
        <w:sdtContent>
          <w:p w14:paraId="476E5979" w14:textId="53D912BA" w:rsidR="00C74703" w:rsidRDefault="00C747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16702C" w14:textId="4800F601" w:rsidR="00C74703" w:rsidRPr="00C74703" w:rsidRDefault="00C7470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05D7" w14:textId="77777777" w:rsidR="005906E3" w:rsidRDefault="005906E3" w:rsidP="007435A9">
      <w:pPr>
        <w:spacing w:after="0" w:line="240" w:lineRule="auto"/>
      </w:pPr>
      <w:r>
        <w:separator/>
      </w:r>
    </w:p>
  </w:footnote>
  <w:footnote w:type="continuationSeparator" w:id="0">
    <w:p w14:paraId="3734B538" w14:textId="77777777" w:rsidR="005906E3" w:rsidRDefault="005906E3" w:rsidP="007435A9">
      <w:pPr>
        <w:spacing w:after="0" w:line="240" w:lineRule="auto"/>
      </w:pPr>
      <w:r>
        <w:continuationSeparator/>
      </w:r>
    </w:p>
  </w:footnote>
  <w:footnote w:type="continuationNotice" w:id="1">
    <w:p w14:paraId="42275878" w14:textId="77777777" w:rsidR="0036034A" w:rsidRDefault="00360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360" w14:textId="77777777" w:rsidR="007435A9" w:rsidRDefault="007435A9" w:rsidP="007435A9">
    <w:pPr>
      <w:spacing w:after="0" w:line="240" w:lineRule="auto"/>
      <w:ind w:left="360"/>
      <w:jc w:val="center"/>
      <w:rPr>
        <w:rFonts w:ascii="Arial" w:eastAsia="Times New Roman" w:hAnsi="Arial" w:cs="Arial"/>
        <w:b/>
        <w:sz w:val="56"/>
        <w:szCs w:val="56"/>
      </w:rPr>
    </w:pPr>
    <w:bookmarkStart w:id="0" w:name="_Hlk10019858"/>
    <w:r>
      <w:rPr>
        <w:rFonts w:ascii="Arial" w:eastAsia="Times New Roman" w:hAnsi="Arial" w:cs="Arial"/>
        <w:b/>
        <w:sz w:val="56"/>
        <w:szCs w:val="56"/>
      </w:rPr>
      <w:t>MTC Northwest</w:t>
    </w:r>
    <w:r>
      <w:rPr>
        <w:rFonts w:ascii="Arial" w:eastAsia="Times New Roman" w:hAnsi="Arial" w:cs="Arial"/>
        <w:b/>
        <w:sz w:val="56"/>
        <w:szCs w:val="56"/>
        <w:lang w:val="en-US"/>
      </w:rPr>
      <w:t xml:space="preserve"> Ltd</w:t>
    </w:r>
  </w:p>
  <w:bookmarkEnd w:id="0"/>
  <w:p w14:paraId="6D739C20" w14:textId="77777777" w:rsidR="007435A9" w:rsidRDefault="0074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3FB8"/>
    <w:multiLevelType w:val="hybridMultilevel"/>
    <w:tmpl w:val="98CC64DC"/>
    <w:lvl w:ilvl="0" w:tplc="A8347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A0D70"/>
    <w:multiLevelType w:val="hybridMultilevel"/>
    <w:tmpl w:val="4F3C3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7C3450"/>
    <w:multiLevelType w:val="hybridMultilevel"/>
    <w:tmpl w:val="85FCB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66276D"/>
    <w:multiLevelType w:val="hybridMultilevel"/>
    <w:tmpl w:val="C06ED28E"/>
    <w:lvl w:ilvl="0" w:tplc="A8347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021388">
    <w:abstractNumId w:val="0"/>
  </w:num>
  <w:num w:numId="2" w16cid:durableId="828641761">
    <w:abstractNumId w:val="3"/>
  </w:num>
  <w:num w:numId="3" w16cid:durableId="1895462025">
    <w:abstractNumId w:val="1"/>
  </w:num>
  <w:num w:numId="4" w16cid:durableId="1049107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A9"/>
    <w:rsid w:val="00026256"/>
    <w:rsid w:val="00035304"/>
    <w:rsid w:val="000650D4"/>
    <w:rsid w:val="000B1F22"/>
    <w:rsid w:val="00101A9D"/>
    <w:rsid w:val="00104CA8"/>
    <w:rsid w:val="001D4CCB"/>
    <w:rsid w:val="002020F4"/>
    <w:rsid w:val="002021EE"/>
    <w:rsid w:val="00240C3C"/>
    <w:rsid w:val="002B3396"/>
    <w:rsid w:val="002C0466"/>
    <w:rsid w:val="003114AB"/>
    <w:rsid w:val="00311546"/>
    <w:rsid w:val="003201BF"/>
    <w:rsid w:val="00355F06"/>
    <w:rsid w:val="003564F5"/>
    <w:rsid w:val="0036034A"/>
    <w:rsid w:val="00390AB6"/>
    <w:rsid w:val="003D4616"/>
    <w:rsid w:val="003E5E76"/>
    <w:rsid w:val="003F0B14"/>
    <w:rsid w:val="00410832"/>
    <w:rsid w:val="004377A0"/>
    <w:rsid w:val="004504D6"/>
    <w:rsid w:val="00460CA5"/>
    <w:rsid w:val="00475027"/>
    <w:rsid w:val="00487E54"/>
    <w:rsid w:val="004E6F88"/>
    <w:rsid w:val="004F64E1"/>
    <w:rsid w:val="00525E24"/>
    <w:rsid w:val="005906E3"/>
    <w:rsid w:val="005A1415"/>
    <w:rsid w:val="005E7D5F"/>
    <w:rsid w:val="005F3EB7"/>
    <w:rsid w:val="00601AB9"/>
    <w:rsid w:val="00636E1B"/>
    <w:rsid w:val="00646A0B"/>
    <w:rsid w:val="00655B30"/>
    <w:rsid w:val="00671AEF"/>
    <w:rsid w:val="006D2A0B"/>
    <w:rsid w:val="007226BF"/>
    <w:rsid w:val="0074038D"/>
    <w:rsid w:val="007435A9"/>
    <w:rsid w:val="007A39B6"/>
    <w:rsid w:val="007F6A9E"/>
    <w:rsid w:val="00900939"/>
    <w:rsid w:val="009C4A1B"/>
    <w:rsid w:val="009C4D55"/>
    <w:rsid w:val="00A13D6F"/>
    <w:rsid w:val="00A20AD7"/>
    <w:rsid w:val="00A5177F"/>
    <w:rsid w:val="00A73458"/>
    <w:rsid w:val="00BB5FE7"/>
    <w:rsid w:val="00C155F5"/>
    <w:rsid w:val="00C1620D"/>
    <w:rsid w:val="00C74703"/>
    <w:rsid w:val="00C83A9A"/>
    <w:rsid w:val="00CC64FF"/>
    <w:rsid w:val="00CD45A6"/>
    <w:rsid w:val="00DC7F1A"/>
    <w:rsid w:val="00DE5E65"/>
    <w:rsid w:val="00F5202F"/>
    <w:rsid w:val="0424774B"/>
    <w:rsid w:val="07916C7B"/>
    <w:rsid w:val="098EBB05"/>
    <w:rsid w:val="0BDA865A"/>
    <w:rsid w:val="12172C50"/>
    <w:rsid w:val="185B07ED"/>
    <w:rsid w:val="2107E346"/>
    <w:rsid w:val="2E641088"/>
    <w:rsid w:val="2FACD651"/>
    <w:rsid w:val="38142B08"/>
    <w:rsid w:val="3917DE1E"/>
    <w:rsid w:val="3C4F7EE0"/>
    <w:rsid w:val="3F871FA2"/>
    <w:rsid w:val="3FCFBB48"/>
    <w:rsid w:val="4109C7A6"/>
    <w:rsid w:val="430A2307"/>
    <w:rsid w:val="4C590D70"/>
    <w:rsid w:val="5954AB60"/>
    <w:rsid w:val="5AA91D87"/>
    <w:rsid w:val="5F890402"/>
    <w:rsid w:val="6BD34889"/>
    <w:rsid w:val="6CFE59A1"/>
    <w:rsid w:val="6D972476"/>
    <w:rsid w:val="7239DEED"/>
    <w:rsid w:val="7754EA6C"/>
    <w:rsid w:val="7A7D9504"/>
    <w:rsid w:val="7C8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384C2"/>
  <w15:chartTrackingRefBased/>
  <w15:docId w15:val="{C0C8E968-4F50-41E5-8001-7E8762F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5A9"/>
  </w:style>
  <w:style w:type="paragraph" w:styleId="Footer">
    <w:name w:val="footer"/>
    <w:basedOn w:val="Normal"/>
    <w:link w:val="FooterChar"/>
    <w:uiPriority w:val="99"/>
    <w:unhideWhenUsed/>
    <w:rsid w:val="0074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5A9"/>
  </w:style>
  <w:style w:type="paragraph" w:styleId="ListParagraph">
    <w:name w:val="List Paragraph"/>
    <w:basedOn w:val="Normal"/>
    <w:uiPriority w:val="34"/>
    <w:qFormat/>
    <w:rsid w:val="007435A9"/>
    <w:pPr>
      <w:ind w:left="720"/>
      <w:contextualSpacing/>
    </w:pPr>
  </w:style>
  <w:style w:type="paragraph" w:styleId="NoSpacing">
    <w:name w:val="No Spacing"/>
    <w:uiPriority w:val="1"/>
    <w:qFormat/>
    <w:rsid w:val="003E5E76"/>
    <w:pPr>
      <w:spacing w:after="0" w:line="240" w:lineRule="auto"/>
    </w:pPr>
    <w:rPr>
      <w:rFonts w:ascii="Arial" w:eastAsia="Calibri" w:hAnsi="Arial" w:cs="Times New Roman"/>
      <w:sz w:val="24"/>
    </w:rPr>
  </w:style>
  <w:style w:type="character" w:customStyle="1" w:styleId="Bold">
    <w:name w:val="Bold"/>
    <w:rsid w:val="003E5E76"/>
    <w:rPr>
      <w:b/>
      <w:bCs w:val="0"/>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3338">
      <w:bodyDiv w:val="1"/>
      <w:marLeft w:val="0"/>
      <w:marRight w:val="0"/>
      <w:marTop w:val="0"/>
      <w:marBottom w:val="0"/>
      <w:divBdr>
        <w:top w:val="none" w:sz="0" w:space="0" w:color="auto"/>
        <w:left w:val="none" w:sz="0" w:space="0" w:color="auto"/>
        <w:bottom w:val="none" w:sz="0" w:space="0" w:color="auto"/>
        <w:right w:val="none" w:sz="0" w:space="0" w:color="auto"/>
      </w:divBdr>
    </w:div>
    <w:div w:id="11519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8" ma:contentTypeDescription="Create a new document." ma:contentTypeScope="" ma:versionID="ab5775060230c1a6aa8fc07b658e2eeb">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44493b32202607cb997ad8c7daffb4c8"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f46f18-6d49-495d-be19-a0c95579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cdee92-8b4e-4ef5-bab5-dcf590ec2bab}"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9FA8D-EDDF-431C-BE03-55A06D178391}">
  <ds:schemaRefs>
    <ds:schemaRef ds:uri="http://schemas.microsoft.com/sharepoint/v3/contenttype/forms"/>
  </ds:schemaRefs>
</ds:datastoreItem>
</file>

<file path=customXml/itemProps2.xml><?xml version="1.0" encoding="utf-8"?>
<ds:datastoreItem xmlns:ds="http://schemas.openxmlformats.org/officeDocument/2006/customXml" ds:itemID="{99075459-D510-47EF-B25E-666EB9525A25}">
  <ds:schemaRefs>
    <ds:schemaRef ds:uri="http://schemas.microsoft.com/office/2006/metadata/properties"/>
    <ds:schemaRef ds:uri="http://schemas.microsoft.com/office/infopath/2007/PartnerControls"/>
    <ds:schemaRef ds:uri="9b4adb7d-0b47-409d-86e6-bd82991d846b"/>
    <ds:schemaRef ds:uri="d4c98e11-dae8-4203-aa0f-f09a76be6d45"/>
  </ds:schemaRefs>
</ds:datastoreItem>
</file>

<file path=customXml/itemProps3.xml><?xml version="1.0" encoding="utf-8"?>
<ds:datastoreItem xmlns:ds="http://schemas.openxmlformats.org/officeDocument/2006/customXml" ds:itemID="{FCAD0482-2EE4-4929-80C1-16C51AF8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98e11-dae8-4203-aa0f-f09a76be6d45"/>
    <ds:schemaRef ds:uri="9b4adb7d-0b47-409d-86e6-bd82991d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Dearden</dc:creator>
  <cp:keywords/>
  <dc:description/>
  <cp:lastModifiedBy>Jenny Robertson</cp:lastModifiedBy>
  <cp:revision>42</cp:revision>
  <cp:lastPrinted>2020-09-22T14:41:00Z</cp:lastPrinted>
  <dcterms:created xsi:type="dcterms:W3CDTF">2020-09-22T13:45:00Z</dcterms:created>
  <dcterms:modified xsi:type="dcterms:W3CDTF">2024-03-05T12:02:00Z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ies>
</file>